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32"/>
        <w:gridCol w:w="2527"/>
        <w:gridCol w:w="5489"/>
      </w:tblGrid>
      <w:tr w:rsidR="009066E1">
        <w:trPr>
          <w:trHeight w:val="601"/>
        </w:trPr>
        <w:tc>
          <w:tcPr>
            <w:tcW w:w="10548" w:type="dxa"/>
            <w:gridSpan w:val="3"/>
            <w:tcBorders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before="22" w:line="240" w:lineRule="auto"/>
              <w:ind w:left="130" w:right="95"/>
              <w:jc w:val="center"/>
              <w:rPr>
                <w:b/>
                <w:bCs/>
                <w:sz w:val="28"/>
                <w:szCs w:val="28"/>
              </w:rPr>
            </w:pPr>
            <w:r w:rsidRPr="00A07B06">
              <w:rPr>
                <w:b/>
                <w:bCs/>
                <w:sz w:val="28"/>
                <w:szCs w:val="28"/>
              </w:rPr>
              <w:t>Žiadosť</w:t>
            </w:r>
            <w:r w:rsidRPr="00A07B06">
              <w:rPr>
                <w:b/>
                <w:bCs/>
                <w:spacing w:val="-5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o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vydanie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záväzného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stanoviska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dotknutého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orgánu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podľa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§</w:t>
            </w:r>
            <w:r w:rsidRPr="00A07B06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21</w:t>
            </w:r>
            <w:r w:rsidRPr="00A07B06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Stavebného</w:t>
            </w:r>
            <w:r w:rsidRPr="00A07B06"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 w:rsidRPr="00A07B06">
              <w:rPr>
                <w:b/>
                <w:bCs/>
                <w:sz w:val="28"/>
                <w:szCs w:val="28"/>
              </w:rPr>
              <w:t>zákona alebo záväzného vyjadrenia dotknutej právnickej osoby podľa § 22 Stavebného zákona</w:t>
            </w:r>
          </w:p>
          <w:p w:rsidR="009066E1" w:rsidRPr="00A07B06" w:rsidRDefault="009066E1" w:rsidP="00A07B06">
            <w:pPr>
              <w:pStyle w:val="TableParagraph"/>
              <w:spacing w:before="22" w:line="240" w:lineRule="auto"/>
              <w:ind w:left="844" w:right="95" w:hanging="250"/>
              <w:jc w:val="center"/>
              <w:rPr>
                <w:i/>
                <w:iCs/>
                <w:sz w:val="20"/>
                <w:szCs w:val="20"/>
              </w:rPr>
            </w:pPr>
            <w:r w:rsidRPr="00A07B06">
              <w:rPr>
                <w:i/>
                <w:iCs/>
                <w:sz w:val="20"/>
                <w:szCs w:val="20"/>
              </w:rPr>
              <w:t>príloha č. 1 k vyhláške č. 60/2025 Z. z.</w:t>
            </w:r>
          </w:p>
        </w:tc>
      </w:tr>
      <w:tr w:rsidR="009066E1">
        <w:trPr>
          <w:trHeight w:val="316"/>
        </w:trPr>
        <w:tc>
          <w:tcPr>
            <w:tcW w:w="1054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A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-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Typ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žiadosti</w:t>
            </w:r>
            <w:r w:rsidRPr="00A07B06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a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príslušnosť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správneho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9066E1">
        <w:trPr>
          <w:trHeight w:val="313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ID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Default="009066E1" w:rsidP="00A07B06">
            <w:pPr>
              <w:pStyle w:val="TableParagraph"/>
              <w:spacing w:line="240" w:lineRule="auto"/>
              <w:ind w:left="0"/>
            </w:pP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Číselný</w:t>
            </w:r>
            <w:r w:rsidRPr="00A07B06">
              <w:rPr>
                <w:spacing w:val="-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kód</w:t>
            </w:r>
            <w:r w:rsidRPr="00A07B06">
              <w:rPr>
                <w:spacing w:val="2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9066E1">
        <w:trPr>
          <w:trHeight w:val="316"/>
        </w:trPr>
        <w:tc>
          <w:tcPr>
            <w:tcW w:w="253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Typ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Typ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B/ C/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D/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E/ F/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G/ </w:t>
            </w:r>
            <w:r w:rsidRPr="00A07B06">
              <w:rPr>
                <w:i/>
                <w:iCs/>
                <w:spacing w:val="-10"/>
                <w:sz w:val="24"/>
                <w:szCs w:val="24"/>
                <w:highlight w:val="yellow"/>
              </w:rPr>
              <w:t>H</w:t>
            </w:r>
          </w:p>
        </w:tc>
      </w:tr>
      <w:tr w:rsidR="009066E1">
        <w:trPr>
          <w:trHeight w:val="314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Ohlásenie</w:t>
            </w:r>
            <w:r w:rsidRPr="00A07B06">
              <w:rPr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9066E1">
        <w:trPr>
          <w:trHeight w:val="313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Ohlásenie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stavebných</w:t>
            </w:r>
            <w:r w:rsidRPr="00A07B06">
              <w:rPr>
                <w:spacing w:val="-2"/>
                <w:sz w:val="24"/>
                <w:szCs w:val="24"/>
              </w:rPr>
              <w:t xml:space="preserve"> úprav</w:t>
            </w:r>
          </w:p>
        </w:tc>
      </w:tr>
      <w:tr w:rsidR="009066E1">
        <w:trPr>
          <w:trHeight w:val="317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1" w:lineRule="exact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Stavebný</w:t>
            </w:r>
            <w:r w:rsidRPr="00A07B06">
              <w:rPr>
                <w:spacing w:val="-5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zámer</w:t>
            </w:r>
          </w:p>
        </w:tc>
      </w:tr>
      <w:tr w:rsidR="009066E1">
        <w:trPr>
          <w:trHeight w:val="314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Rozhodnutie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o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zmene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stavebného </w:t>
            </w:r>
            <w:r w:rsidRPr="00A07B06">
              <w:rPr>
                <w:spacing w:val="-2"/>
                <w:sz w:val="24"/>
                <w:szCs w:val="24"/>
              </w:rPr>
              <w:t>zámeru</w:t>
            </w:r>
          </w:p>
        </w:tc>
      </w:tr>
      <w:tr w:rsidR="009066E1">
        <w:trPr>
          <w:trHeight w:val="316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Predčasné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užívanie</w:t>
            </w:r>
            <w:r w:rsidRPr="00A07B06">
              <w:rPr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9066E1">
        <w:trPr>
          <w:trHeight w:val="313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Dočasné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užívanie</w:t>
            </w:r>
            <w:r w:rsidRPr="00A07B06">
              <w:rPr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9066E1">
        <w:trPr>
          <w:trHeight w:val="313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G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Kolaudačné</w:t>
            </w:r>
            <w:r w:rsidRPr="00A07B06">
              <w:rPr>
                <w:spacing w:val="-2"/>
                <w:sz w:val="24"/>
                <w:szCs w:val="24"/>
              </w:rPr>
              <w:t xml:space="preserve"> osvedčenie</w:t>
            </w:r>
          </w:p>
        </w:tc>
      </w:tr>
      <w:tr w:rsidR="009066E1">
        <w:trPr>
          <w:trHeight w:val="316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A07B06">
              <w:rPr>
                <w:spacing w:val="-10"/>
                <w:sz w:val="24"/>
                <w:szCs w:val="24"/>
              </w:rPr>
              <w:t>H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Zmena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v užívaní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9066E1">
        <w:trPr>
          <w:trHeight w:val="827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Dotknutý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orgán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alebo dotknutá právnická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osoba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údaje: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číslo, orientačné číslo, PSČ, obec, okres</w:t>
            </w:r>
          </w:p>
        </w:tc>
      </w:tr>
      <w:tr w:rsidR="009066E1">
        <w:trPr>
          <w:trHeight w:val="313"/>
        </w:trPr>
        <w:tc>
          <w:tcPr>
            <w:tcW w:w="1054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B -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Identifikačné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údaje</w:t>
            </w:r>
            <w:r w:rsidRPr="00A07B06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žiadateľa</w:t>
            </w:r>
            <w:r w:rsidRPr="00A07B06">
              <w:rPr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a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>stavebníka</w:t>
            </w:r>
          </w:p>
        </w:tc>
      </w:tr>
      <w:tr w:rsidR="009066E1">
        <w:trPr>
          <w:trHeight w:val="830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Fyzická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osoba,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fyzická osoba podnikateľ,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právnická</w:t>
            </w:r>
            <w:r w:rsidRPr="00A07B06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9066E1">
        <w:trPr>
          <w:trHeight w:val="827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Fyzická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osoba,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fyzická osoba podnikateľ,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právnická</w:t>
            </w:r>
            <w:r w:rsidRPr="00A07B06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9066E1">
        <w:trPr>
          <w:trHeight w:val="314"/>
        </w:trPr>
        <w:tc>
          <w:tcPr>
            <w:tcW w:w="253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Prílohy</w:t>
            </w:r>
            <w:r w:rsidRPr="00A07B06">
              <w:rPr>
                <w:spacing w:val="-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k časti</w:t>
            </w:r>
            <w:r w:rsidRPr="00A07B06">
              <w:rPr>
                <w:spacing w:val="1"/>
                <w:sz w:val="24"/>
                <w:szCs w:val="24"/>
              </w:rPr>
              <w:t xml:space="preserve"> </w:t>
            </w:r>
            <w:r w:rsidRPr="00A07B06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Počet</w:t>
            </w:r>
            <w:r w:rsidRPr="00A07B06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9066E1">
        <w:trPr>
          <w:trHeight w:val="633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Typ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Splnomocnenie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A07B06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na zastupovanie (uviesť aký)</w:t>
            </w:r>
          </w:p>
        </w:tc>
      </w:tr>
      <w:tr w:rsidR="009066E1">
        <w:trPr>
          <w:trHeight w:val="314"/>
        </w:trPr>
        <w:tc>
          <w:tcPr>
            <w:tcW w:w="1054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C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-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Základné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údaje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o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stavbe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alebo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súbore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9066E1">
        <w:trPr>
          <w:trHeight w:val="827"/>
        </w:trPr>
        <w:tc>
          <w:tcPr>
            <w:tcW w:w="253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Identifikačné údaje stavby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alebo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súboru </w:t>
            </w:r>
            <w:r w:rsidRPr="00A07B06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ID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9066E1">
        <w:trPr>
          <w:trHeight w:val="316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Typ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Samostatná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alebo súbor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9066E1">
        <w:trPr>
          <w:trHeight w:val="311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Názov</w:t>
            </w:r>
            <w:r w:rsidRPr="00A07B06">
              <w:rPr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9066E1">
        <w:trPr>
          <w:trHeight w:val="552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Miesto stavby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alebo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súboru</w:t>
            </w:r>
            <w:r w:rsidRPr="00A07B06">
              <w:rPr>
                <w:spacing w:val="-2"/>
                <w:sz w:val="24"/>
                <w:szCs w:val="24"/>
              </w:rPr>
              <w:t xml:space="preserve"> stavieb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je určená):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orientačné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obec, </w:t>
            </w: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>okres</w:t>
            </w:r>
          </w:p>
        </w:tc>
      </w:tr>
      <w:tr w:rsidR="009066E1">
        <w:trPr>
          <w:trHeight w:val="1103"/>
        </w:trPr>
        <w:tc>
          <w:tcPr>
            <w:tcW w:w="253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Stavebné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súboru stavieb: okres, obec, katastrálne územie, register,</w:t>
            </w:r>
          </w:p>
          <w:p w:rsidR="009066E1" w:rsidRPr="00A07B06" w:rsidRDefault="009066E1" w:rsidP="00A07B06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9066E1">
        <w:trPr>
          <w:trHeight w:val="371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Hlavná</w:t>
            </w:r>
            <w:r w:rsidRPr="00A07B06">
              <w:rPr>
                <w:spacing w:val="-2"/>
                <w:sz w:val="24"/>
                <w:szCs w:val="24"/>
              </w:rPr>
              <w:t xml:space="preserve"> stavba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67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01 -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Názov hlavnej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</w:tbl>
    <w:p w:rsidR="009066E1" w:rsidRDefault="009066E1">
      <w:pPr>
        <w:pStyle w:val="TableParagraph"/>
        <w:spacing w:line="267" w:lineRule="exact"/>
        <w:rPr>
          <w:sz w:val="24"/>
          <w:szCs w:val="24"/>
        </w:rPr>
        <w:sectPr w:rsidR="009066E1">
          <w:type w:val="continuous"/>
          <w:pgSz w:w="11910" w:h="16840"/>
          <w:pgMar w:top="900" w:right="566" w:bottom="1397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2533"/>
        <w:gridCol w:w="5490"/>
      </w:tblGrid>
      <w:tr w:rsidR="009066E1">
        <w:trPr>
          <w:trHeight w:val="827"/>
        </w:trPr>
        <w:tc>
          <w:tcPr>
            <w:tcW w:w="2528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before="13" w:line="240" w:lineRule="auto"/>
              <w:ind w:left="0"/>
              <w:rPr>
                <w:b/>
                <w:bCs/>
                <w:sz w:val="24"/>
                <w:szCs w:val="24"/>
              </w:rPr>
            </w:pPr>
          </w:p>
          <w:p w:rsidR="009066E1" w:rsidRPr="00A07B06" w:rsidRDefault="009066E1" w:rsidP="00A07B06">
            <w:pPr>
              <w:pStyle w:val="TableParagraph"/>
              <w:spacing w:before="1" w:line="240" w:lineRule="auto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Členenie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stavby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alebo súboru stavieb</w:t>
            </w:r>
          </w:p>
        </w:tc>
        <w:tc>
          <w:tcPr>
            <w:tcW w:w="2533" w:type="dxa"/>
            <w:tcBorders>
              <w:top w:val="nil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37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Členenie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hlavnej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stavby podľa účelu</w:t>
            </w:r>
          </w:p>
        </w:tc>
        <w:tc>
          <w:tcPr>
            <w:tcW w:w="5490" w:type="dxa"/>
            <w:tcBorders>
              <w:top w:val="nil"/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Identifikačný kód hlavnej stavby podľa vyhlášky č. 59/2025 Úradu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územné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Slovenskej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upravujúcej členenie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9066E1">
        <w:trPr>
          <w:trHeight w:val="1288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37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Členenie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hlavnej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stavby na prevádzkové súbory a stavebné objekty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všetkých prevádzkových súborov</w:t>
            </w:r>
            <w:r w:rsidRPr="00A07B06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10"/>
                <w:sz w:val="24"/>
                <w:szCs w:val="24"/>
                <w:highlight w:val="yellow"/>
              </w:rPr>
              <w:t>a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stavebných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hlavnej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A07B06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formáte: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01/S01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01/P01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Názov prevádzkového súboru</w:t>
            </w:r>
          </w:p>
        </w:tc>
      </w:tr>
      <w:tr w:rsidR="009066E1">
        <w:trPr>
          <w:trHeight w:val="745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Ostatné</w:t>
            </w:r>
            <w:r w:rsidRPr="00A07B06">
              <w:rPr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Čísla a názvy všetkých ostatných stavieb (ak ide o súbor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stavieb)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formáte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02</w:t>
            </w: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stavby</w:t>
            </w:r>
          </w:p>
        </w:tc>
      </w:tr>
      <w:tr w:rsidR="009066E1">
        <w:trPr>
          <w:trHeight w:val="830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Členenie</w:t>
            </w:r>
            <w:r w:rsidRPr="00A07B06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9066E1" w:rsidRPr="00A07B06" w:rsidRDefault="009066E1" w:rsidP="00A07B06">
            <w:pPr>
              <w:pStyle w:val="TableParagraph"/>
              <w:spacing w:line="270" w:lineRule="atLeast"/>
              <w:ind w:left="73" w:right="137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stavieb</w:t>
            </w:r>
            <w:r w:rsidRPr="00A07B06">
              <w:rPr>
                <w:spacing w:val="-13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v</w:t>
            </w:r>
            <w:r w:rsidRPr="00A07B06">
              <w:rPr>
                <w:spacing w:val="-13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súbore</w:t>
            </w:r>
            <w:r w:rsidRPr="00A07B06">
              <w:rPr>
                <w:spacing w:val="-14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stavieb podľa účelu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Kód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A07B06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vyhlášky č. 59/2025</w:t>
            </w:r>
            <w:r w:rsidRPr="00A07B06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Úradu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územné plánovanie a výstavbu Slovenskej republiky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upravujúcej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členenie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stavieb</w:t>
            </w:r>
          </w:p>
        </w:tc>
      </w:tr>
      <w:tr w:rsidR="009066E1">
        <w:trPr>
          <w:trHeight w:val="1277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Členenie</w:t>
            </w:r>
            <w:r w:rsidRPr="00A07B06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ind w:left="73" w:right="137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stavieb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na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prevádzkové súbory a stavebné </w:t>
            </w:r>
            <w:r w:rsidRPr="00A07B06">
              <w:rPr>
                <w:spacing w:val="-2"/>
                <w:sz w:val="24"/>
                <w:szCs w:val="24"/>
              </w:rPr>
              <w:t>objekty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Čísla a názvy všetkých prevádzkových súborov a stavebných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vo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formáte: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02/S01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02/P01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9066E1">
        <w:trPr>
          <w:trHeight w:val="633"/>
        </w:trPr>
        <w:tc>
          <w:tcPr>
            <w:tcW w:w="2528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Identifikácia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 xml:space="preserve">predchádzajúcich </w:t>
            </w:r>
            <w:r w:rsidRPr="00A07B06">
              <w:rPr>
                <w:sz w:val="24"/>
                <w:szCs w:val="24"/>
              </w:rPr>
              <w:t>dokumentov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k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stavbe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545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Záväzné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stanovisko dotknutého orgánu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stanoviska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bolo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vydané</w:t>
            </w:r>
          </w:p>
        </w:tc>
      </w:tr>
      <w:tr w:rsidR="009066E1">
        <w:trPr>
          <w:trHeight w:val="1103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469"/>
              <w:jc w:val="bot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Záväzné vyjadrenie alebo</w:t>
            </w:r>
            <w:r w:rsidRPr="00A07B06">
              <w:rPr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iné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vyjadrenie dotknutej </w:t>
            </w:r>
            <w:r w:rsidRPr="00A07B06">
              <w:rPr>
                <w:spacing w:val="-2"/>
                <w:sz w:val="24"/>
                <w:szCs w:val="24"/>
              </w:rPr>
              <w:t>právnickej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osoby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vyjadrenia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iného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vyjadrenia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 dátum vydania, ak bolo vydané</w:t>
            </w:r>
          </w:p>
        </w:tc>
      </w:tr>
      <w:tr w:rsidR="009066E1">
        <w:trPr>
          <w:trHeight w:val="1379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Iné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povolenie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správneho </w:t>
            </w:r>
            <w:r w:rsidRPr="00A07B06">
              <w:rPr>
                <w:spacing w:val="-2"/>
                <w:sz w:val="24"/>
                <w:szCs w:val="24"/>
              </w:rPr>
              <w:t>orgánu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rozhodnutia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zámere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jeho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dátum vydania a dátum právoplatnosti, číslo overovacej</w:t>
            </w:r>
          </w:p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doložky</w:t>
            </w:r>
            <w:r w:rsidRPr="00A07B06">
              <w:rPr>
                <w:i/>
                <w:iCs/>
                <w:spacing w:val="-1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kolaudačného osvedčenia a jeho dátum vydania a dátum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právoplatnosti;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vydalo</w:t>
            </w:r>
          </w:p>
        </w:tc>
      </w:tr>
      <w:tr w:rsidR="009066E1">
        <w:trPr>
          <w:trHeight w:val="1108"/>
        </w:trPr>
        <w:tc>
          <w:tcPr>
            <w:tcW w:w="2528" w:type="dxa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Predmet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Text</w:t>
            </w:r>
            <w:r w:rsidRPr="00A07B06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Vlastný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A07B06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  <w:tr w:rsidR="009066E1">
        <w:trPr>
          <w:trHeight w:val="338"/>
        </w:trPr>
        <w:tc>
          <w:tcPr>
            <w:tcW w:w="2528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Prílohy</w:t>
            </w:r>
            <w:r w:rsidRPr="00A07B06">
              <w:rPr>
                <w:spacing w:val="-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k časti</w:t>
            </w:r>
            <w:r w:rsidRPr="00A07B06">
              <w:rPr>
                <w:spacing w:val="1"/>
                <w:sz w:val="24"/>
                <w:szCs w:val="24"/>
              </w:rPr>
              <w:t xml:space="preserve"> </w:t>
            </w:r>
            <w:r w:rsidRPr="00A07B06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Počet</w:t>
            </w:r>
            <w:r w:rsidRPr="00A07B06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9066E1">
        <w:trPr>
          <w:trHeight w:val="673"/>
        </w:trPr>
        <w:tc>
          <w:tcPr>
            <w:tcW w:w="2528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Typ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119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Osobitné</w:t>
            </w:r>
            <w:r w:rsidRPr="00A07B06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tlačivo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dotknutého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orgánu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dotknutej právnickej osoby</w:t>
            </w:r>
          </w:p>
        </w:tc>
      </w:tr>
      <w:tr w:rsidR="009066E1">
        <w:trPr>
          <w:trHeight w:val="338"/>
        </w:trPr>
        <w:tc>
          <w:tcPr>
            <w:tcW w:w="1055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E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-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Dokumentácia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9066E1">
        <w:trPr>
          <w:trHeight w:val="551"/>
        </w:trPr>
        <w:tc>
          <w:tcPr>
            <w:tcW w:w="2528" w:type="dxa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Dokumentácia</w:t>
            </w:r>
            <w:r w:rsidRPr="00A07B06">
              <w:rPr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Projektová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 xml:space="preserve">dokumentácia 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A07B06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systéme alebo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priložená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9066E1">
        <w:trPr>
          <w:trHeight w:val="359"/>
        </w:trPr>
        <w:tc>
          <w:tcPr>
            <w:tcW w:w="1055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F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-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Údaje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 xml:space="preserve">o 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9066E1">
        <w:trPr>
          <w:trHeight w:val="554"/>
        </w:trPr>
        <w:tc>
          <w:tcPr>
            <w:tcW w:w="2528" w:type="dxa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Úhrada</w:t>
            </w:r>
            <w:r w:rsidRPr="00A07B06">
              <w:rPr>
                <w:spacing w:val="-6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Doklad</w:t>
            </w:r>
            <w:r w:rsidRPr="00A07B06">
              <w:rPr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 xml:space="preserve">o </w:t>
            </w:r>
            <w:r w:rsidRPr="00A07B06">
              <w:rPr>
                <w:spacing w:val="-2"/>
                <w:sz w:val="24"/>
                <w:szCs w:val="24"/>
              </w:rPr>
              <w:t>úhrade</w:t>
            </w:r>
          </w:p>
          <w:p w:rsidR="009066E1" w:rsidRPr="00A07B06" w:rsidRDefault="009066E1" w:rsidP="00A07B06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spacing w:line="270" w:lineRule="exact"/>
              <w:ind w:left="73"/>
              <w:rPr>
                <w:i/>
                <w:iCs/>
                <w:sz w:val="24"/>
                <w:szCs w:val="24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 nie je</w:t>
            </w:r>
            <w:r w:rsidRPr="00A07B06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prílohou</w:t>
            </w:r>
            <w:r w:rsidRPr="00A07B06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9066E1">
        <w:trPr>
          <w:trHeight w:val="314"/>
        </w:trPr>
        <w:tc>
          <w:tcPr>
            <w:tcW w:w="1055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A07B06">
              <w:rPr>
                <w:b/>
                <w:bCs/>
                <w:sz w:val="24"/>
                <w:szCs w:val="24"/>
              </w:rPr>
              <w:t>ČASŤ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G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-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Vyhlásenie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žiadateľa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a</w:t>
            </w:r>
            <w:r w:rsidRPr="00A07B06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z w:val="24"/>
                <w:szCs w:val="24"/>
              </w:rPr>
              <w:t>dátum</w:t>
            </w:r>
            <w:r w:rsidRPr="00A07B06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A07B06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9066E1">
        <w:trPr>
          <w:trHeight w:val="633"/>
        </w:trPr>
        <w:tc>
          <w:tcPr>
            <w:tcW w:w="2528" w:type="dxa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Vyhlásenie</w:t>
            </w:r>
            <w:r w:rsidRPr="00A07B06">
              <w:rPr>
                <w:spacing w:val="-7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40" w:lineRule="auto"/>
              <w:ind w:left="73" w:right="612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O správnosti vyplnených</w:t>
            </w:r>
            <w:r w:rsidRPr="00A07B06">
              <w:rPr>
                <w:spacing w:val="-15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údajov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9066E1">
        <w:trPr>
          <w:trHeight w:val="313"/>
        </w:trPr>
        <w:tc>
          <w:tcPr>
            <w:tcW w:w="2528" w:type="dxa"/>
            <w:tcBorders>
              <w:left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Dátum</w:t>
            </w:r>
            <w:r w:rsidRPr="00A07B06">
              <w:rPr>
                <w:spacing w:val="-4"/>
                <w:sz w:val="24"/>
                <w:szCs w:val="24"/>
              </w:rPr>
              <w:t xml:space="preserve"> </w:t>
            </w:r>
            <w:r w:rsidRPr="00A07B06">
              <w:rPr>
                <w:sz w:val="24"/>
                <w:szCs w:val="24"/>
              </w:rPr>
              <w:t>podania</w:t>
            </w:r>
            <w:r w:rsidRPr="00A07B06">
              <w:rPr>
                <w:spacing w:val="-1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53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490" w:type="dxa"/>
            <w:tcBorders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A07B06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9066E1">
        <w:trPr>
          <w:trHeight w:val="330"/>
        </w:trPr>
        <w:tc>
          <w:tcPr>
            <w:tcW w:w="25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:rsidR="009066E1" w:rsidRPr="00A07B06" w:rsidRDefault="009066E1">
            <w:pPr>
              <w:pStyle w:val="TableParagraph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Podpis</w:t>
            </w:r>
            <w:r w:rsidRPr="00A07B06">
              <w:rPr>
                <w:spacing w:val="-6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533" w:type="dxa"/>
            <w:tcBorders>
              <w:bottom w:val="single" w:sz="8" w:space="0" w:color="000000"/>
            </w:tcBorders>
            <w:shd w:val="clear" w:color="auto" w:fill="D9D9D9"/>
          </w:tcPr>
          <w:p w:rsidR="009066E1" w:rsidRPr="00A07B06" w:rsidRDefault="009066E1" w:rsidP="00A07B06">
            <w:pPr>
              <w:pStyle w:val="TableParagraph"/>
              <w:ind w:left="73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Podpis,</w:t>
            </w:r>
            <w:r w:rsidRPr="00A07B06">
              <w:rPr>
                <w:spacing w:val="1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490" w:type="dxa"/>
            <w:tcBorders>
              <w:bottom w:val="single" w:sz="8" w:space="0" w:color="000000"/>
              <w:right w:val="single" w:sz="8" w:space="0" w:color="000000"/>
            </w:tcBorders>
          </w:tcPr>
          <w:p w:rsidR="009066E1" w:rsidRPr="00A07B06" w:rsidRDefault="009066E1" w:rsidP="00A07B06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A07B06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9066E1" w:rsidRDefault="009066E1"/>
    <w:p w:rsidR="009066E1" w:rsidRDefault="009066E1"/>
    <w:p w:rsidR="009066E1" w:rsidRDefault="009066E1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9066E1">
        <w:trPr>
          <w:trHeight w:val="314"/>
        </w:trPr>
        <w:tc>
          <w:tcPr>
            <w:tcW w:w="2528" w:type="dxa"/>
          </w:tcPr>
          <w:p w:rsidR="009066E1" w:rsidRPr="00A07B06" w:rsidRDefault="009066E1" w:rsidP="00A07B06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A07B06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9066E1" w:rsidRDefault="009066E1" w:rsidP="00A07B06">
            <w:pPr>
              <w:pStyle w:val="TableParagraph"/>
              <w:spacing w:line="240" w:lineRule="auto"/>
              <w:ind w:left="0"/>
            </w:pPr>
          </w:p>
        </w:tc>
      </w:tr>
      <w:tr w:rsidR="009066E1">
        <w:trPr>
          <w:trHeight w:val="316"/>
        </w:trPr>
        <w:tc>
          <w:tcPr>
            <w:tcW w:w="2528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A07B06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9066E1" w:rsidRPr="00A07B06" w:rsidRDefault="009066E1" w:rsidP="00A07B0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A07B06">
              <w:rPr>
                <w:sz w:val="24"/>
                <w:szCs w:val="24"/>
              </w:rPr>
              <w:t>text</w:t>
            </w:r>
            <w:r w:rsidRPr="00A07B06">
              <w:rPr>
                <w:spacing w:val="1"/>
                <w:sz w:val="24"/>
                <w:szCs w:val="24"/>
              </w:rPr>
              <w:t xml:space="preserve"> </w:t>
            </w:r>
            <w:r w:rsidRPr="00A07B06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9066E1" w:rsidRPr="00EC7230">
        <w:trPr>
          <w:trHeight w:val="314"/>
        </w:trPr>
        <w:tc>
          <w:tcPr>
            <w:tcW w:w="2528" w:type="dxa"/>
          </w:tcPr>
          <w:p w:rsidR="009066E1" w:rsidRPr="00A07B06" w:rsidRDefault="009066E1" w:rsidP="00A07B06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A07B06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9066E1" w:rsidRPr="00A07B06" w:rsidRDefault="009066E1" w:rsidP="0088164A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A07B06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A07B06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A07B06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A07B06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9066E1" w:rsidRPr="00D977F0" w:rsidRDefault="009066E1" w:rsidP="00EC7230">
      <w:pPr>
        <w:jc w:val="both"/>
        <w:rPr>
          <w:b/>
          <w:bCs/>
          <w:i/>
          <w:iCs/>
          <w:shd w:val="clear" w:color="auto" w:fill="FFFFFF"/>
        </w:rPr>
      </w:pPr>
    </w:p>
    <w:p w:rsidR="009066E1" w:rsidRDefault="009066E1" w:rsidP="00EC7230">
      <w:pPr>
        <w:rPr>
          <w:b/>
          <w:bCs/>
          <w:sz w:val="20"/>
          <w:szCs w:val="20"/>
        </w:rPr>
      </w:pPr>
    </w:p>
    <w:p w:rsidR="009066E1" w:rsidRDefault="009066E1"/>
    <w:sectPr w:rsidR="009066E1" w:rsidSect="00B431BF">
      <w:type w:val="continuous"/>
      <w:pgSz w:w="11910" w:h="16840"/>
      <w:pgMar w:top="680" w:right="566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31BF"/>
    <w:rsid w:val="008013B3"/>
    <w:rsid w:val="0088164A"/>
    <w:rsid w:val="009066E1"/>
    <w:rsid w:val="00A07B06"/>
    <w:rsid w:val="00B431BF"/>
    <w:rsid w:val="00C04026"/>
    <w:rsid w:val="00D977F0"/>
    <w:rsid w:val="00EC7230"/>
    <w:rsid w:val="00EE3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1BF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B431BF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B431BF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5571D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B431BF"/>
  </w:style>
  <w:style w:type="paragraph" w:customStyle="1" w:styleId="TableParagraph">
    <w:name w:val="Table Paragraph"/>
    <w:basedOn w:val="Normal"/>
    <w:uiPriority w:val="99"/>
    <w:rsid w:val="00B431BF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605</Words>
  <Characters>3450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vydanie záväzného stanoviska dotknutého orgánu podľa § 21 Stavebného zákona alebo záväzného vyjadrenia dotknutej právnickej osoby podľa § 22 Stavebného zákona</dc:title>
  <dc:subject/>
  <dc:creator>Angela Hornická</dc:creator>
  <cp:keywords/>
  <dc:description/>
  <cp:lastModifiedBy>Obec Nevidzany</cp:lastModifiedBy>
  <cp:revision>2</cp:revision>
  <dcterms:created xsi:type="dcterms:W3CDTF">2025-09-17T10:09:00Z</dcterms:created>
  <dcterms:modified xsi:type="dcterms:W3CDTF">2025-09-17T10:09:00Z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